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167" w:tblpY="3718"/>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523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一次性</w:t>
            </w:r>
            <w:r>
              <w:rPr>
                <w:rFonts w:hint="eastAsia" w:cs="宋体" w:asciiTheme="minorEastAsia" w:hAnsiTheme="minorEastAsia" w:eastAsiaTheme="minorEastAsia"/>
                <w:kern w:val="0"/>
                <w:sz w:val="24"/>
                <w:lang w:eastAsia="zh-CN"/>
              </w:rPr>
              <w:t>多通道</w:t>
            </w:r>
            <w:r>
              <w:rPr>
                <w:rFonts w:hint="eastAsia" w:cs="宋体" w:asciiTheme="minorEastAsia" w:hAnsiTheme="minorEastAsia" w:eastAsiaTheme="minorEastAsia"/>
                <w:kern w:val="0"/>
                <w:sz w:val="24"/>
              </w:rPr>
              <w:t>单孔</w:t>
            </w:r>
            <w:r>
              <w:rPr>
                <w:rFonts w:hint="eastAsia" w:cs="宋体" w:asciiTheme="minorEastAsia" w:hAnsiTheme="minorEastAsia" w:eastAsiaTheme="minorEastAsia"/>
                <w:kern w:val="0"/>
                <w:sz w:val="24"/>
                <w:lang w:eastAsia="zh-CN"/>
              </w:rPr>
              <w:t>腹腔</w:t>
            </w:r>
            <w:r>
              <w:rPr>
                <w:rFonts w:hint="eastAsia" w:cs="宋体" w:asciiTheme="minorEastAsia" w:hAnsiTheme="minorEastAsia" w:eastAsiaTheme="minorEastAsia"/>
                <w:kern w:val="0"/>
                <w:sz w:val="24"/>
              </w:rPr>
              <w:t>穿刺器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多种</w:t>
            </w:r>
          </w:p>
        </w:tc>
        <w:tc>
          <w:tcPr>
            <w:tcW w:w="5233" w:type="dxa"/>
            <w:tcBorders>
              <w:top w:val="single" w:color="auto" w:sz="4" w:space="0"/>
              <w:left w:val="single" w:color="auto" w:sz="4" w:space="0"/>
              <w:bottom w:val="single" w:color="auto" w:sz="4" w:space="0"/>
              <w:right w:val="single" w:color="auto" w:sz="4" w:space="0"/>
            </w:tcBorders>
            <w:vAlign w:val="center"/>
          </w:tcPr>
          <w:p>
            <w:pPr>
              <w:spacing w:line="360" w:lineRule="auto"/>
              <w:ind w:left="94" w:leftChars="45"/>
              <w:jc w:val="center"/>
              <w:rPr>
                <w:rFonts w:hint="eastAsia"/>
                <w:szCs w:val="21"/>
              </w:rPr>
            </w:pPr>
          </w:p>
          <w:p>
            <w:pPr>
              <w:spacing w:line="360" w:lineRule="auto"/>
              <w:ind w:left="94" w:leftChars="45"/>
              <w:jc w:val="center"/>
              <w:rPr>
                <w:rFonts w:hint="eastAsia"/>
                <w:szCs w:val="21"/>
              </w:rPr>
            </w:pPr>
            <w:r>
              <w:rPr>
                <w:rFonts w:hint="eastAsia"/>
                <w:szCs w:val="21"/>
              </w:rPr>
              <w:t>1.一次性多通道单孔腹腔镜穿刺器根据多通道密封组件不同可分为非气密型、气密组合型及气密一体型。</w:t>
            </w:r>
          </w:p>
          <w:p>
            <w:pPr>
              <w:spacing w:line="360" w:lineRule="auto"/>
              <w:ind w:left="94" w:leftChars="45"/>
              <w:jc w:val="center"/>
              <w:rPr>
                <w:rFonts w:hint="eastAsia"/>
                <w:szCs w:val="21"/>
              </w:rPr>
            </w:pPr>
            <w:r>
              <w:rPr>
                <w:rFonts w:hint="eastAsia"/>
                <w:szCs w:val="21"/>
              </w:rPr>
              <w:t>2.密封组件需满足3mm-12mm器械进出。</w:t>
            </w:r>
          </w:p>
          <w:p>
            <w:pPr>
              <w:spacing w:line="360" w:lineRule="auto"/>
              <w:ind w:left="94" w:leftChars="45"/>
              <w:jc w:val="center"/>
              <w:rPr>
                <w:rFonts w:hint="eastAsia"/>
                <w:szCs w:val="21"/>
              </w:rPr>
            </w:pPr>
            <w:r>
              <w:rPr>
                <w:rFonts w:hint="eastAsia"/>
                <w:szCs w:val="21"/>
              </w:rPr>
              <w:t>3.基座材质可分为TPU材质与硅胶材质。</w:t>
            </w:r>
          </w:p>
          <w:p>
            <w:pPr>
              <w:spacing w:line="360" w:lineRule="auto"/>
              <w:ind w:left="94" w:leftChars="45"/>
              <w:jc w:val="center"/>
              <w:rPr>
                <w:rFonts w:hint="eastAsia"/>
                <w:szCs w:val="21"/>
              </w:rPr>
            </w:pPr>
            <w:r>
              <w:rPr>
                <w:rFonts w:hint="eastAsia"/>
                <w:szCs w:val="21"/>
              </w:rPr>
              <w:t>4.基座直径范围为35mm-50mm，长度范围为30mm-150mm。</w:t>
            </w:r>
          </w:p>
          <w:p>
            <w:pPr>
              <w:spacing w:line="360" w:lineRule="auto"/>
              <w:ind w:left="94" w:leftChars="45"/>
              <w:jc w:val="center"/>
              <w:rPr>
                <w:rFonts w:hint="eastAsia" w:cs="宋体" w:asciiTheme="minorEastAsia" w:hAnsiTheme="minorEastAsia" w:eastAsiaTheme="minorEastAsia"/>
                <w:kern w:val="0"/>
                <w:sz w:val="24"/>
              </w:rPr>
            </w:pPr>
          </w:p>
        </w:tc>
      </w:tr>
    </w:tbl>
    <w:p>
      <w:pPr>
        <w:spacing w:line="540" w:lineRule="exact"/>
        <w:jc w:val="center"/>
        <w:rPr>
          <w:rFonts w:hint="eastAsia" w:ascii="宋体" w:hAnsi="宋体"/>
          <w:bCs/>
          <w:sz w:val="24"/>
          <w:lang w:eastAsia="zh-CN"/>
        </w:rPr>
      </w:pPr>
    </w:p>
    <w:p>
      <w:pPr>
        <w:spacing w:line="540" w:lineRule="exact"/>
        <w:jc w:val="center"/>
        <w:rPr>
          <w:rFonts w:hint="eastAsia" w:ascii="宋体" w:hAnsi="宋体"/>
          <w:bCs/>
          <w:sz w:val="24"/>
          <w:lang w:eastAsia="zh-CN"/>
        </w:rPr>
      </w:pP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技术参数</w:t>
      </w: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72F40"/>
    <w:rsid w:val="00285C2B"/>
    <w:rsid w:val="002B4449"/>
    <w:rsid w:val="002D4BC7"/>
    <w:rsid w:val="003113BF"/>
    <w:rsid w:val="00316A24"/>
    <w:rsid w:val="00332B5E"/>
    <w:rsid w:val="00364C3B"/>
    <w:rsid w:val="00375B7E"/>
    <w:rsid w:val="003772F4"/>
    <w:rsid w:val="003F071A"/>
    <w:rsid w:val="00425B19"/>
    <w:rsid w:val="00473731"/>
    <w:rsid w:val="00480440"/>
    <w:rsid w:val="004F336A"/>
    <w:rsid w:val="00515A8F"/>
    <w:rsid w:val="00546B4C"/>
    <w:rsid w:val="00555C45"/>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69DC"/>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618D"/>
    <w:rsid w:val="00F82BDB"/>
    <w:rsid w:val="00F92D50"/>
    <w:rsid w:val="00F950A6"/>
    <w:rsid w:val="00FA07B8"/>
    <w:rsid w:val="00FD58F1"/>
    <w:rsid w:val="063C618E"/>
    <w:rsid w:val="09317280"/>
    <w:rsid w:val="0BA13F3D"/>
    <w:rsid w:val="0C8A2C23"/>
    <w:rsid w:val="1A2C7DEE"/>
    <w:rsid w:val="26435EC5"/>
    <w:rsid w:val="269C2E17"/>
    <w:rsid w:val="26EE059E"/>
    <w:rsid w:val="288B5A00"/>
    <w:rsid w:val="459D7F6B"/>
    <w:rsid w:val="47164442"/>
    <w:rsid w:val="48AE321A"/>
    <w:rsid w:val="54D57D13"/>
    <w:rsid w:val="59EC1464"/>
    <w:rsid w:val="5A761F7B"/>
    <w:rsid w:val="5FF2755C"/>
    <w:rsid w:val="60B540C1"/>
    <w:rsid w:val="65C3766F"/>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2424</Characters>
  <Lines>1</Lines>
  <Paragraphs>1</Paragraphs>
  <TotalTime>0</TotalTime>
  <ScaleCrop>false</ScaleCrop>
  <LinksUpToDate>false</LinksUpToDate>
  <CharactersWithSpaces>2844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2022-08-29T02:41:00Z</dcterms:created>
  <dc:creator>Windows 用户</dc:creator>
  <cp:lastModifiedBy>dz</cp:lastModifiedBy>
  <cp:lastPrinted>2022-11-03T06:35:00Z</cp:lastPrinted>
  <dcterms:modified xsi:type="dcterms:W3CDTF">2024-01-18T02:56:28Z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249ED6AD74BF4093AF941BE3FD7741A3_13</vt:lpwstr>
  </property>
</Properties>
</file>