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EA" w:rsidRDefault="003245AC" w:rsidP="003245AC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7723"/>
      </w:tblGrid>
      <w:tr w:rsidR="003245AC" w:rsidTr="003245AC">
        <w:trPr>
          <w:trHeight w:val="6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C" w:rsidRPr="003245AC" w:rsidRDefault="003245AC" w:rsidP="003245A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3245AC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C" w:rsidRPr="003245AC" w:rsidRDefault="003245AC" w:rsidP="003245A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3245AC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名称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C" w:rsidRPr="003245AC" w:rsidRDefault="003245AC" w:rsidP="003245A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3245AC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具体参数需求</w:t>
            </w:r>
          </w:p>
        </w:tc>
      </w:tr>
      <w:tr w:rsidR="003245AC" w:rsidTr="003245AC">
        <w:trPr>
          <w:trHeight w:val="30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C" w:rsidRPr="003245AC" w:rsidRDefault="003245AC" w:rsidP="003245A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3245AC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C" w:rsidRPr="003245AC" w:rsidRDefault="003245AC" w:rsidP="003245A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3245AC">
              <w:rPr>
                <w:rFonts w:asciiTheme="minorEastAsia" w:eastAsiaTheme="minorEastAsia" w:hAnsiTheme="minorEastAsia" w:cs="宋体"/>
                <w:kern w:val="0"/>
                <w:sz w:val="28"/>
              </w:rPr>
              <w:t>酒精消毒片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C" w:rsidRPr="003245AC" w:rsidRDefault="003245AC" w:rsidP="003245AC">
            <w:pPr>
              <w:pStyle w:val="Default"/>
              <w:jc w:val="both"/>
              <w:rPr>
                <w:rFonts w:hAnsi="宋体"/>
                <w:sz w:val="28"/>
                <w:szCs w:val="21"/>
              </w:rPr>
            </w:pPr>
            <w:r w:rsidRPr="003245AC">
              <w:rPr>
                <w:rFonts w:hAnsi="宋体" w:hint="eastAsia"/>
                <w:b/>
                <w:color w:val="000000" w:themeColor="text1"/>
                <w:sz w:val="28"/>
                <w:szCs w:val="21"/>
              </w:rPr>
              <w:t>适用范围：</w:t>
            </w:r>
            <w:r w:rsidRPr="003245AC">
              <w:rPr>
                <w:rFonts w:hAnsi="宋体" w:hint="eastAsia"/>
                <w:sz w:val="28"/>
                <w:szCs w:val="21"/>
              </w:rPr>
              <w:t>用于注射、输液前对完整皮肤消毒;用于部分器械类消毒等</w:t>
            </w:r>
            <w:bookmarkStart w:id="0" w:name="_GoBack"/>
            <w:bookmarkEnd w:id="0"/>
          </w:p>
          <w:p w:rsidR="003245AC" w:rsidRPr="003245AC" w:rsidRDefault="003245AC" w:rsidP="003245AC"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 w:themeColor="text1"/>
                <w:sz w:val="28"/>
                <w:szCs w:val="21"/>
              </w:rPr>
            </w:pPr>
            <w:r w:rsidRPr="003245AC">
              <w:rPr>
                <w:rFonts w:ascii="宋体" w:hAnsi="宋体" w:hint="eastAsia"/>
                <w:b/>
                <w:color w:val="000000" w:themeColor="text1"/>
                <w:sz w:val="28"/>
                <w:szCs w:val="21"/>
              </w:rPr>
              <w:t>产品参数：</w:t>
            </w:r>
          </w:p>
          <w:p w:rsidR="003245AC" w:rsidRPr="003245AC" w:rsidRDefault="003245AC" w:rsidP="003245AC">
            <w:pPr>
              <w:pStyle w:val="Default"/>
              <w:numPr>
                <w:ilvl w:val="0"/>
                <w:numId w:val="5"/>
              </w:numPr>
              <w:jc w:val="both"/>
              <w:rPr>
                <w:rFonts w:hAnsi="宋体"/>
                <w:sz w:val="28"/>
                <w:szCs w:val="21"/>
              </w:rPr>
            </w:pPr>
            <w:r w:rsidRPr="003245AC">
              <w:rPr>
                <w:rFonts w:hAnsi="宋体" w:hint="eastAsia"/>
                <w:sz w:val="28"/>
                <w:szCs w:val="21"/>
              </w:rPr>
              <w:t>杀菌率≥99.9%；</w:t>
            </w:r>
            <w:r w:rsidRPr="003245AC">
              <w:rPr>
                <w:rFonts w:hAnsi="宋体" w:hint="eastAsia"/>
                <w:color w:val="000000" w:themeColor="text1"/>
                <w:sz w:val="28"/>
                <w:szCs w:val="21"/>
              </w:rPr>
              <w:t>(附佐证资料)</w:t>
            </w:r>
          </w:p>
          <w:p w:rsidR="003245AC" w:rsidRPr="003245AC" w:rsidRDefault="003245AC" w:rsidP="003245AC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 w:themeColor="text1"/>
                <w:sz w:val="28"/>
                <w:szCs w:val="21"/>
              </w:rPr>
            </w:pPr>
            <w:r w:rsidRPr="003245AC">
              <w:rPr>
                <w:rFonts w:ascii="宋体" w:hAnsi="宋体" w:hint="eastAsia"/>
                <w:color w:val="000000" w:themeColor="text1"/>
                <w:sz w:val="28"/>
                <w:szCs w:val="21"/>
              </w:rPr>
              <w:t>具备二类医疗器械注册证，是可食用级酒精；</w:t>
            </w:r>
          </w:p>
          <w:p w:rsidR="003245AC" w:rsidRPr="003245AC" w:rsidRDefault="003245AC" w:rsidP="003245AC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 w:themeColor="text1"/>
                <w:sz w:val="28"/>
                <w:szCs w:val="21"/>
              </w:rPr>
            </w:pPr>
            <w:r w:rsidRPr="003245AC">
              <w:rPr>
                <w:rFonts w:ascii="宋体" w:hAnsi="宋体" w:hint="eastAsia"/>
                <w:color w:val="000000" w:themeColor="text1"/>
                <w:sz w:val="28"/>
                <w:szCs w:val="21"/>
              </w:rPr>
              <w:t>湿巾挤出液作用1min对幽门螺旋杆菌杀灭率＞9</w:t>
            </w:r>
            <w:r w:rsidRPr="003245AC">
              <w:rPr>
                <w:rFonts w:ascii="宋体" w:hAnsi="宋体"/>
                <w:color w:val="000000" w:themeColor="text1"/>
                <w:sz w:val="28"/>
                <w:szCs w:val="21"/>
              </w:rPr>
              <w:t>9.999</w:t>
            </w:r>
            <w:r w:rsidRPr="003245AC">
              <w:rPr>
                <w:rFonts w:ascii="宋体" w:hAnsi="宋体" w:hint="eastAsia"/>
                <w:color w:val="000000" w:themeColor="text1"/>
                <w:sz w:val="28"/>
                <w:szCs w:val="21"/>
              </w:rPr>
              <w:t>%；（</w:t>
            </w:r>
            <w:r w:rsidRPr="003245AC">
              <w:rPr>
                <w:rFonts w:ascii="宋体" w:hAnsi="宋体"/>
                <w:color w:val="000000" w:themeColor="text1"/>
                <w:sz w:val="28"/>
                <w:szCs w:val="21"/>
              </w:rPr>
              <w:t>附佐证资料）</w:t>
            </w:r>
          </w:p>
        </w:tc>
      </w:tr>
    </w:tbl>
    <w:p w:rsidR="00A361EA" w:rsidRDefault="00A361EA" w:rsidP="003245AC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A361EA" w:rsidSect="006764B5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C1" w:rsidRDefault="00F839C1">
      <w:r>
        <w:separator/>
      </w:r>
    </w:p>
  </w:endnote>
  <w:endnote w:type="continuationSeparator" w:id="0">
    <w:p w:rsidR="00F839C1" w:rsidRDefault="00F8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  <w:docPartObj>
        <w:docPartGallery w:val="AutoText"/>
      </w:docPartObj>
    </w:sdtPr>
    <w:sdtEndPr/>
    <w:sdtContent>
      <w:p w:rsidR="00A361EA" w:rsidRDefault="00BE07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AC" w:rsidRPr="003245AC">
          <w:rPr>
            <w:noProof/>
            <w:lang w:val="zh-CN"/>
          </w:rPr>
          <w:t>-</w:t>
        </w:r>
        <w:r w:rsidR="003245AC">
          <w:rPr>
            <w:noProof/>
          </w:rPr>
          <w:t xml:space="preserve"> 2 -</w:t>
        </w:r>
        <w:r>
          <w:fldChar w:fldCharType="end"/>
        </w:r>
      </w:p>
    </w:sdtContent>
  </w:sdt>
  <w:p w:rsidR="00A361EA" w:rsidRDefault="00A361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C1" w:rsidRDefault="00F839C1">
      <w:r>
        <w:separator/>
      </w:r>
    </w:p>
  </w:footnote>
  <w:footnote w:type="continuationSeparator" w:id="0">
    <w:p w:rsidR="00F839C1" w:rsidRDefault="00F8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7A4101"/>
    <w:multiLevelType w:val="multilevel"/>
    <w:tmpl w:val="2E484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245AC"/>
    <w:rsid w:val="00332B5E"/>
    <w:rsid w:val="00364C3B"/>
    <w:rsid w:val="00366A03"/>
    <w:rsid w:val="00371DE0"/>
    <w:rsid w:val="00375B7E"/>
    <w:rsid w:val="003772F4"/>
    <w:rsid w:val="003F071A"/>
    <w:rsid w:val="00425B19"/>
    <w:rsid w:val="00451915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00DD0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4BC9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3F43"/>
    <w:rsid w:val="00CB5561"/>
    <w:rsid w:val="00CE5B0C"/>
    <w:rsid w:val="00D3203C"/>
    <w:rsid w:val="00D3503E"/>
    <w:rsid w:val="00D64BE1"/>
    <w:rsid w:val="00D675A8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839C1"/>
    <w:rsid w:val="00F92D50"/>
    <w:rsid w:val="00F950A6"/>
    <w:rsid w:val="00FA07B8"/>
    <w:rsid w:val="00FD58F1"/>
    <w:rsid w:val="00FF0E17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282222"/>
  <w15:docId w15:val="{A72AF714-32CF-4923-92D8-8D443790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F33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F336A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rsid w:val="00A34BC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22</cp:revision>
  <cp:lastPrinted>2022-11-03T06:35:00Z</cp:lastPrinted>
  <dcterms:created xsi:type="dcterms:W3CDTF">2022-08-29T02:41:00Z</dcterms:created>
  <dcterms:modified xsi:type="dcterms:W3CDTF">2023-04-13T06:31:00Z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40EA098F59AD459ABABDA21AF961EC50</vt:lpwstr>
  </property>
</Properties>
</file>