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9</w:t>
            </w:r>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997946"/>
      <w:bookmarkStart w:id="4" w:name="_Toc201719118"/>
      <w:bookmarkStart w:id="5" w:name="_Toc201743116"/>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患者升温系统（医用升温仪）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19.6万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olor w:val="000000" w:themeColor="text1"/>
                <w14:textFill>
                  <w14:solidFill>
                    <w14:schemeClr w14:val="tx1"/>
                  </w14:solidFill>
                </w14:textFill>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温控参数：运行温度≥4档，室温档，低档32℃，中档38℃，高档43℃；控温精准度正负≤1.5℃。（</w:t>
            </w:r>
            <w:r>
              <w:rPr>
                <w:rFonts w:hint="eastAsia" w:ascii="宋体" w:hAnsi="宋体" w:cs="宋体"/>
                <w:color w:val="000000" w:themeColor="text1"/>
                <w:kern w:val="0"/>
                <w:sz w:val="24"/>
                <w:szCs w:val="24"/>
                <w:lang w:eastAsia="zh-CN"/>
                <w14:textFill>
                  <w14:solidFill>
                    <w14:schemeClr w14:val="tx1"/>
                  </w14:solidFill>
                </w14:textFill>
              </w:rPr>
              <w:t>提供</w:t>
            </w:r>
            <w:r>
              <w:rPr>
                <w:rFonts w:hint="eastAsia" w:ascii="宋体" w:hAnsi="宋体" w:cs="宋体"/>
                <w:color w:val="000000" w:themeColor="text1"/>
                <w:kern w:val="0"/>
                <w:sz w:val="24"/>
                <w:szCs w:val="24"/>
                <w14:textFill>
                  <w14:solidFill>
                    <w14:schemeClr w14:val="tx1"/>
                  </w14:solidFill>
                </w14:textFill>
              </w:rPr>
              <w:t>彩页</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检测报告</w:t>
            </w:r>
            <w:r>
              <w:rPr>
                <w:rFonts w:hint="eastAsia" w:ascii="宋体" w:hAnsi="宋体" w:cs="宋体"/>
                <w:color w:val="000000" w:themeColor="text1"/>
                <w:kern w:val="0"/>
                <w:sz w:val="24"/>
                <w:szCs w:val="24"/>
                <w:lang w:eastAsia="zh-CN"/>
                <w14:textFill>
                  <w14:solidFill>
                    <w14:schemeClr w14:val="tx1"/>
                  </w14:solidFill>
                </w14:textFill>
              </w:rPr>
              <w:t>和</w:t>
            </w:r>
            <w:r>
              <w:rPr>
                <w:rFonts w:hint="eastAsia" w:ascii="宋体" w:hAnsi="宋体" w:cs="宋体"/>
                <w:color w:val="000000" w:themeColor="text1"/>
                <w:kern w:val="0"/>
                <w:sz w:val="24"/>
                <w:szCs w:val="24"/>
                <w14:textFill>
                  <w14:solidFill>
                    <w14:schemeClr w14:val="tx1"/>
                  </w14:solidFill>
                </w14:textFill>
              </w:rPr>
              <w:t>说明书</w:t>
            </w:r>
            <w:r>
              <w:rPr>
                <w:rFonts w:hint="eastAsia" w:ascii="宋体" w:hAnsi="宋体" w:cs="宋体"/>
                <w:color w:val="000000" w:themeColor="text1"/>
                <w:kern w:val="0"/>
                <w:sz w:val="24"/>
                <w:szCs w:val="24"/>
                <w:lang w:eastAsia="zh-CN"/>
                <w14:textFill>
                  <w14:solidFill>
                    <w14:schemeClr w14:val="tx1"/>
                  </w14:solidFill>
                </w14:textFill>
              </w:rPr>
              <w:t>证明</w:t>
            </w:r>
            <w:r>
              <w:rPr>
                <w:rFonts w:hint="eastAsia" w:ascii="宋体" w:hAnsi="宋体" w:cs="宋体"/>
                <w:color w:val="000000" w:themeColor="text1"/>
                <w:kern w:val="0"/>
                <w:sz w:val="24"/>
                <w:szCs w:val="24"/>
                <w14:textFill>
                  <w14:solidFill>
                    <w14:schemeClr w14:val="tx1"/>
                  </w14:solidFill>
                </w14:textFill>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温度感应器≥3个，可进行连续监测系统温度，精准保证出风口处的气流温度（</w:t>
            </w:r>
            <w:r>
              <w:rPr>
                <w:rFonts w:hint="eastAsia" w:ascii="宋体" w:hAnsi="宋体" w:cs="宋体"/>
                <w:color w:val="000000" w:themeColor="text1"/>
                <w:kern w:val="0"/>
                <w:sz w:val="24"/>
                <w:szCs w:val="24"/>
                <w:lang w:eastAsia="zh-CN"/>
                <w14:textFill>
                  <w14:solidFill>
                    <w14:schemeClr w14:val="tx1"/>
                  </w14:solidFill>
                </w14:textFill>
              </w:rPr>
              <w:t>提供</w:t>
            </w:r>
            <w:r>
              <w:rPr>
                <w:rFonts w:hint="eastAsia" w:ascii="宋体" w:hAnsi="宋体" w:cs="宋体"/>
                <w:color w:val="000000" w:themeColor="text1"/>
                <w:kern w:val="0"/>
                <w:sz w:val="24"/>
                <w:szCs w:val="24"/>
                <w14:textFill>
                  <w14:solidFill>
                    <w14:schemeClr w14:val="tx1"/>
                  </w14:solidFill>
                </w14:textFill>
              </w:rPr>
              <w:t>彩页</w:t>
            </w:r>
            <w:r>
              <w:rPr>
                <w:rFonts w:hint="eastAsia" w:ascii="宋体" w:hAnsi="宋体" w:cs="宋体"/>
                <w:color w:val="000000" w:themeColor="text1"/>
                <w:kern w:val="0"/>
                <w:sz w:val="24"/>
                <w:szCs w:val="24"/>
                <w:lang w:eastAsia="zh-CN"/>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检测报告</w:t>
            </w:r>
            <w:r>
              <w:rPr>
                <w:rFonts w:hint="eastAsia" w:ascii="宋体" w:hAnsi="宋体" w:cs="宋体"/>
                <w:color w:val="000000" w:themeColor="text1"/>
                <w:kern w:val="0"/>
                <w:sz w:val="24"/>
                <w:szCs w:val="24"/>
                <w:lang w:eastAsia="zh-CN"/>
                <w14:textFill>
                  <w14:solidFill>
                    <w14:schemeClr w14:val="tx1"/>
                  </w14:solidFill>
                </w14:textFill>
              </w:rPr>
              <w:t>和</w:t>
            </w:r>
            <w:r>
              <w:rPr>
                <w:rFonts w:hint="eastAsia" w:ascii="宋体" w:hAnsi="宋体" w:cs="宋体"/>
                <w:color w:val="000000" w:themeColor="text1"/>
                <w:kern w:val="0"/>
                <w:sz w:val="24"/>
                <w:szCs w:val="24"/>
                <w14:textFill>
                  <w14:solidFill>
                    <w14:schemeClr w14:val="tx1"/>
                  </w14:solidFill>
                </w14:textFill>
              </w:rPr>
              <w:t>说明书</w:t>
            </w:r>
            <w:r>
              <w:rPr>
                <w:rFonts w:hint="eastAsia" w:ascii="宋体" w:hAnsi="宋体" w:cs="宋体"/>
                <w:color w:val="000000" w:themeColor="text1"/>
                <w:kern w:val="0"/>
                <w:sz w:val="24"/>
                <w:szCs w:val="24"/>
                <w:lang w:eastAsia="zh-CN"/>
                <w14:textFill>
                  <w14:solidFill>
                    <w14:schemeClr w14:val="tx1"/>
                  </w14:solidFill>
                </w14:textFill>
              </w:rPr>
              <w:t>证明</w:t>
            </w:r>
            <w:r>
              <w:rPr>
                <w:rFonts w:hint="eastAsia" w:ascii="宋体" w:hAnsi="宋体" w:cs="宋体"/>
                <w:color w:val="000000" w:themeColor="text1"/>
                <w:kern w:val="0"/>
                <w:sz w:val="24"/>
                <w:szCs w:val="24"/>
                <w14:textFill>
                  <w14:solidFill>
                    <w14:schemeClr w14:val="tx1"/>
                  </w14:solidFill>
                </w14:textFill>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9</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rPr>
              <w:t>风速：最大风速不低于48CFM， 最小风速不低于41CFM，大流速保证快速提升核心体温。（彩页，检测报告，说明书）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lang w:val="en-US" w:eastAsia="zh-CN"/>
              </w:rPr>
            </w:pPr>
            <w:r>
              <w:rPr>
                <w:rFonts w:hint="eastAsia" w:ascii="宋体" w:hAnsi="宋体" w:cs="宋体"/>
                <w:color w:val="000000"/>
                <w:kern w:val="0"/>
                <w:sz w:val="24"/>
                <w:szCs w:val="24"/>
              </w:rPr>
              <w:t>过滤器：高效空气过滤系统，空气过滤器≤0.2微米。</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ascii="宋体" w:hAnsi="宋体" w:cs="宋体"/>
                <w:color w:val="000000"/>
                <w:kern w:val="0"/>
                <w:sz w:val="24"/>
                <w:szCs w:val="24"/>
              </w:rPr>
              <w:t>监测温度≤47℃时不会强制关机或者断电，仪器能正常运行，能保证设备的持续有效升温，利于术中术后保温连贯进行（彩页，检测报告，说明书）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ascii="宋体" w:hAnsi="宋体" w:cs="宋体"/>
                <w:color w:val="000000"/>
                <w:kern w:val="0"/>
                <w:sz w:val="24"/>
                <w:szCs w:val="24"/>
              </w:rPr>
              <w:t>噪音：高速运行≤53分贝，低速运行≤48分贝。（提供检测报告）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ascii="宋体" w:hAnsi="宋体" w:cs="宋体"/>
                <w:color w:val="000000"/>
                <w:kern w:val="0"/>
                <w:sz w:val="24"/>
                <w:szCs w:val="24"/>
              </w:rPr>
              <w:t>具备内置计时器，准确记录使用时间并及时安排维护。</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rPr>
                <w:rFonts w:hint="eastAsia" w:ascii="宋体" w:hAnsi="宋体" w:eastAsia="宋体" w:cs="宋体"/>
                <w:color w:val="000000"/>
                <w:sz w:val="24"/>
                <w:szCs w:val="24"/>
                <w:shd w:val="clear" w:color="auto" w:fill="FFFFFF"/>
              </w:rPr>
            </w:pPr>
            <w:r>
              <w:rPr>
                <w:rFonts w:hint="eastAsia"/>
                <w:sz w:val="24"/>
                <w:szCs w:val="24"/>
              </w:rPr>
              <w:t>能监测并显示加温时间，最高温度≤56℃，具备过热警示功能，能提示错误代码，可将所有这些信息都能直观的在主面板上显示。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color w:val="000000"/>
                <w:sz w:val="24"/>
                <w:szCs w:val="24"/>
                <w:shd w:val="clear" w:color="auto" w:fill="FFFFFF"/>
              </w:rPr>
            </w:pPr>
            <w:r>
              <w:rPr>
                <w:rFonts w:hint="eastAsia" w:ascii="宋体" w:hAnsi="宋体" w:cs="宋体"/>
                <w:color w:val="000000"/>
                <w:kern w:val="0"/>
                <w:sz w:val="24"/>
                <w:szCs w:val="24"/>
              </w:rPr>
              <w:t>生产企业需有ISO13485质量认证资质文件（资质证书）。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pStyle w:val="26"/>
              <w:ind w:firstLine="0" w:firstLineChars="0"/>
              <w:rPr>
                <w:rFonts w:hint="eastAsia" w:ascii="宋体" w:hAnsi="宋体" w:eastAsia="宋体" w:cs="宋体"/>
                <w:color w:val="000000"/>
                <w:sz w:val="24"/>
                <w:szCs w:val="24"/>
                <w:shd w:val="clear" w:color="auto" w:fill="FFFFFF"/>
              </w:rPr>
            </w:pPr>
            <w:r>
              <w:rPr>
                <w:rFonts w:hint="eastAsia"/>
                <w:sz w:val="24"/>
                <w:szCs w:val="24"/>
              </w:rPr>
              <w:t>产品成熟度和稳定度高</w:t>
            </w:r>
            <w:bookmarkStart w:id="15" w:name="_GoBack"/>
            <w:bookmarkEnd w:id="15"/>
            <w:r>
              <w:rPr>
                <w:rFonts w:hint="eastAsia"/>
              </w:rPr>
              <w:t>。</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cs="宋体"/>
                <w:color w:val="000000"/>
                <w:kern w:val="0"/>
                <w:sz w:val="24"/>
                <w:szCs w:val="24"/>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sz w:val="24"/>
                <w:szCs w:val="24"/>
                <w:highlight w:val="none"/>
                <w:lang w:eastAsia="zh-CN"/>
              </w:rPr>
            </w:pPr>
            <w:r>
              <w:rPr>
                <w:rFonts w:hint="eastAsia"/>
                <w:sz w:val="24"/>
                <w:szCs w:val="24"/>
              </w:rPr>
              <w:t>配锂电池，方便转运过程中机器能正常工作，持续保温。</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2F0074"/>
    <w:rsid w:val="0D3565D1"/>
    <w:rsid w:val="0E215C17"/>
    <w:rsid w:val="0E9603EA"/>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8F53192"/>
    <w:rsid w:val="490579E7"/>
    <w:rsid w:val="49060209"/>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6905</Words>
  <Characters>7079</Characters>
  <Lines>48</Lines>
  <Paragraphs>13</Paragraphs>
  <TotalTime>2</TotalTime>
  <ScaleCrop>false</ScaleCrop>
  <LinksUpToDate>false</LinksUpToDate>
  <CharactersWithSpaces>7822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2023-03-30T07:01:07Z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2A5DC0B52E264BDCA9D5C391384BACA0</vt:lpwstr>
  </property>
</Properties>
</file>