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深圳市儿童医院询价项目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报价表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询价项目名称：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供应商名称：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报价设备：</w:t>
      </w:r>
    </w:p>
    <w:p>
      <w:pPr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72"/>
        <w:gridCol w:w="1673"/>
        <w:gridCol w:w="15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设备注册证名称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注册证号/备案号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是否有专机专用耗材/试剂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□是   /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设备单价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设备总报价（人民币）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是否全部响应采购参数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ind w:firstLine="1920" w:firstLineChars="800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   /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（单位盖章）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mY0NDQ3OWE4YmY2NzJlYTA4MDM0NjNhNzdkMzYifQ=="/>
  </w:docVars>
  <w:rsids>
    <w:rsidRoot w:val="19977626"/>
    <w:rsid w:val="19977626"/>
    <w:rsid w:val="25C5199B"/>
    <w:rsid w:val="564B0B86"/>
    <w:rsid w:val="5A140C27"/>
    <w:rsid w:val="764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1</TotalTime>
  <ScaleCrop>false</ScaleCrop>
  <LinksUpToDate>false</LinksUpToDate>
  <CharactersWithSpaces>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2020-06-01T07:36:00Z</dcterms:created>
  <dc:creator>云中漫步1398606018</dc:creator>
  <cp:lastModifiedBy>云中漫步1398606018</cp:lastModifiedBy>
  <dcterms:modified xsi:type="dcterms:W3CDTF">2022-06-01T01:36:23Z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FB794D4805C54E3AB46E9DDAE4DE9A92</vt:lpwstr>
  </property>
</Properties>
</file>